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6" w:rsidRDefault="00490276" w:rsidP="0062317F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</w:p>
    <w:p w:rsidR="0062317F" w:rsidRDefault="0062317F" w:rsidP="0062317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2317F">
        <w:rPr>
          <w:rFonts w:asciiTheme="minorEastAsia" w:eastAsiaTheme="minorEastAsia" w:hAnsiTheme="minorEastAsia" w:hint="eastAsia"/>
          <w:sz w:val="44"/>
          <w:szCs w:val="44"/>
        </w:rPr>
        <w:t>石家庄住房公积金管理中心</w:t>
      </w:r>
    </w:p>
    <w:p w:rsidR="0062317F" w:rsidRPr="0062317F" w:rsidRDefault="0062317F" w:rsidP="0062317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2317F">
        <w:rPr>
          <w:rFonts w:asciiTheme="minorEastAsia" w:eastAsiaTheme="minorEastAsia" w:hAnsiTheme="minorEastAsia" w:hint="eastAsia"/>
          <w:sz w:val="44"/>
          <w:szCs w:val="44"/>
        </w:rPr>
        <w:t>固定资产占用情况表</w:t>
      </w:r>
    </w:p>
    <w:tbl>
      <w:tblPr>
        <w:tblW w:w="8954" w:type="dxa"/>
        <w:jc w:val="center"/>
        <w:tblInd w:w="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89"/>
        <w:gridCol w:w="3182"/>
        <w:gridCol w:w="320"/>
        <w:gridCol w:w="1559"/>
        <w:gridCol w:w="2804"/>
      </w:tblGrid>
      <w:tr w:rsidR="0062317F" w:rsidRPr="00C8037B" w:rsidTr="00490276">
        <w:trPr>
          <w:gridBefore w:val="1"/>
          <w:wBefore w:w="1089" w:type="dxa"/>
          <w:cantSplit/>
          <w:trHeight w:val="521"/>
          <w:tblHeader/>
          <w:jc w:val="center"/>
        </w:trPr>
        <w:tc>
          <w:tcPr>
            <w:tcW w:w="318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17F" w:rsidRPr="00C8037B" w:rsidRDefault="0062317F" w:rsidP="0066668B">
            <w:pPr>
              <w:spacing w:line="30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68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17F" w:rsidRPr="00C8037B" w:rsidRDefault="0062317F" w:rsidP="0066668B">
            <w:pPr>
              <w:spacing w:line="300" w:lineRule="exact"/>
              <w:jc w:val="righ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/>
                <w:sz w:val="32"/>
                <w:szCs w:val="32"/>
              </w:rPr>
              <w:t>2020</w:t>
            </w:r>
            <w:r w:rsidR="00B872BC"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 w:rsidRPr="00C8037B">
              <w:rPr>
                <w:rFonts w:ascii="华文仿宋" w:eastAsia="华文仿宋" w:hAnsi="华文仿宋"/>
                <w:sz w:val="32"/>
                <w:szCs w:val="32"/>
              </w:rPr>
              <w:t>12</w:t>
            </w:r>
            <w:r w:rsidR="00B872BC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 w:rsidRPr="00C8037B">
              <w:rPr>
                <w:rFonts w:ascii="华文仿宋" w:eastAsia="华文仿宋" w:hAnsi="华文仿宋"/>
                <w:sz w:val="32"/>
                <w:szCs w:val="32"/>
              </w:rPr>
              <w:t>31</w:t>
            </w:r>
            <w:r w:rsidR="00B872BC"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  <w:tr w:rsidR="0062317F" w:rsidRPr="00C8037B" w:rsidTr="00C8037B">
        <w:trPr>
          <w:cantSplit/>
          <w:trHeight w:val="688"/>
          <w:tblHeader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价值（万元）</w:t>
            </w:r>
          </w:p>
        </w:tc>
      </w:tr>
      <w:tr w:rsidR="0062317F" w:rsidRPr="00C8037B" w:rsidTr="00C8037B">
        <w:trPr>
          <w:cantSplit/>
          <w:trHeight w:val="556"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固定资产总额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--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62317F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13776.73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（一）房屋及构筑物（平方米）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8034.90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A47A03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--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ind w:firstLineChars="300" w:firstLine="96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其中：办公用房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490276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8034.90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A47A03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--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（二）通用设备（个、台、辆等）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490276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2767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490276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2623.37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ind w:firstLineChars="300" w:firstLine="96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其中：车辆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62317F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87.53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（三）专用设备（个、台等）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490276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490276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5.44</w:t>
            </w: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ind w:firstLineChars="300" w:firstLine="96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其中：单价100万（含）以上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62317F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62317F" w:rsidRPr="00C8037B" w:rsidTr="00C8037B">
        <w:trPr>
          <w:cantSplit/>
          <w:jc w:val="center"/>
        </w:trPr>
        <w:tc>
          <w:tcPr>
            <w:tcW w:w="4591" w:type="dxa"/>
            <w:gridSpan w:val="3"/>
            <w:shd w:val="clear" w:color="auto" w:fill="auto"/>
            <w:vAlign w:val="center"/>
          </w:tcPr>
          <w:p w:rsidR="0062317F" w:rsidRPr="00C8037B" w:rsidRDefault="0062317F" w:rsidP="00C8037B">
            <w:pPr>
              <w:spacing w:line="60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C8037B">
              <w:rPr>
                <w:rFonts w:ascii="华文仿宋" w:eastAsia="华文仿宋" w:hAnsi="华文仿宋" w:hint="eastAsia"/>
                <w:sz w:val="32"/>
                <w:szCs w:val="32"/>
              </w:rPr>
              <w:t>（四）其他固定资产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17F" w:rsidRPr="00C8037B" w:rsidRDefault="00490276" w:rsidP="00C8037B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6885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62317F" w:rsidRPr="00C8037B" w:rsidRDefault="00490276" w:rsidP="00FB5A2A">
            <w:pPr>
              <w:spacing w:line="60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1327.52</w:t>
            </w:r>
          </w:p>
        </w:tc>
      </w:tr>
    </w:tbl>
    <w:p w:rsidR="005F542F" w:rsidRPr="00C8037B" w:rsidRDefault="005F542F">
      <w:pPr>
        <w:rPr>
          <w:rFonts w:ascii="华文仿宋" w:eastAsia="华文仿宋" w:hAnsi="华文仿宋"/>
          <w:sz w:val="32"/>
          <w:szCs w:val="32"/>
        </w:rPr>
      </w:pPr>
    </w:p>
    <w:sectPr w:rsidR="005F542F" w:rsidRPr="00C8037B" w:rsidSect="00C8037B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CF" w:rsidRDefault="00395DCF" w:rsidP="0062317F">
      <w:r>
        <w:separator/>
      </w:r>
    </w:p>
  </w:endnote>
  <w:endnote w:type="continuationSeparator" w:id="1">
    <w:p w:rsidR="00395DCF" w:rsidRDefault="00395DCF" w:rsidP="006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CF" w:rsidRDefault="00395DCF" w:rsidP="0062317F">
      <w:r>
        <w:separator/>
      </w:r>
    </w:p>
  </w:footnote>
  <w:footnote w:type="continuationSeparator" w:id="1">
    <w:p w:rsidR="00395DCF" w:rsidRDefault="00395DCF" w:rsidP="0062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17F"/>
    <w:rsid w:val="00395DCF"/>
    <w:rsid w:val="00490276"/>
    <w:rsid w:val="005F542F"/>
    <w:rsid w:val="0062317F"/>
    <w:rsid w:val="00A47A03"/>
    <w:rsid w:val="00B872BC"/>
    <w:rsid w:val="00C8037B"/>
    <w:rsid w:val="00DC659E"/>
    <w:rsid w:val="00F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8</cp:revision>
  <dcterms:created xsi:type="dcterms:W3CDTF">2021-10-11T02:22:00Z</dcterms:created>
  <dcterms:modified xsi:type="dcterms:W3CDTF">2021-10-11T05:29:00Z</dcterms:modified>
</cp:coreProperties>
</file>